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4C46" w14:textId="77777777" w:rsidR="006B2E94" w:rsidRDefault="006B2E94" w:rsidP="007C3A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B09D53" w14:textId="4CF99447" w:rsidR="006B2E94" w:rsidRPr="006B2E94" w:rsidRDefault="006B2E94" w:rsidP="006B2E9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2E94">
        <w:rPr>
          <w:rFonts w:ascii="Times New Roman" w:hAnsi="Times New Roman" w:cs="Times New Roman"/>
          <w:b/>
          <w:bCs/>
          <w:sz w:val="32"/>
          <w:szCs w:val="32"/>
          <w:u w:val="single"/>
        </w:rPr>
        <w:t>LES ESSENTIELS DE LECTURE</w:t>
      </w:r>
    </w:p>
    <w:p w14:paraId="2C67008B" w14:textId="77777777" w:rsidR="006B2E94" w:rsidRPr="006B2E94" w:rsidRDefault="006B2E94" w:rsidP="006B2E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B54EAC" w14:textId="3D73CE15" w:rsidR="006B2E94" w:rsidRPr="006B2E94" w:rsidRDefault="006B2E94" w:rsidP="006B2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E94">
        <w:rPr>
          <w:rFonts w:ascii="Times New Roman" w:hAnsi="Times New Roman" w:cs="Times New Roman"/>
          <w:b/>
          <w:bCs/>
          <w:sz w:val="24"/>
          <w:szCs w:val="24"/>
        </w:rPr>
        <w:t>MÉTHODOLOGIE</w:t>
      </w: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 – ANNOTATIONS </w:t>
      </w:r>
    </w:p>
    <w:p w14:paraId="1F97D55B" w14:textId="77777777" w:rsidR="006B2E94" w:rsidRPr="006B2E94" w:rsidRDefault="006B2E94" w:rsidP="006B2E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Surligner </w:t>
      </w:r>
      <w:r w:rsidRPr="006B2E94">
        <w:rPr>
          <w:rFonts w:ascii="Times New Roman" w:hAnsi="Times New Roman" w:cs="Times New Roman"/>
          <w:sz w:val="24"/>
          <w:szCs w:val="24"/>
          <w:u w:val="single"/>
        </w:rPr>
        <w:t>de différentes couleurs</w:t>
      </w:r>
      <w:r w:rsidRPr="006B2E94">
        <w:rPr>
          <w:rFonts w:ascii="Times New Roman" w:hAnsi="Times New Roman" w:cs="Times New Roman"/>
          <w:sz w:val="24"/>
          <w:szCs w:val="24"/>
        </w:rPr>
        <w:t xml:space="preserve"> les différents éléments de réponse (ex : différents champs lexicaux)</w:t>
      </w:r>
    </w:p>
    <w:p w14:paraId="1EE0D8BB" w14:textId="77777777" w:rsidR="006B2E94" w:rsidRPr="006B2E94" w:rsidRDefault="006B2E94" w:rsidP="006B2E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>Bien identifier les figures de style (nommer + inscrire en haut du mot ou du passage)</w:t>
      </w:r>
    </w:p>
    <w:p w14:paraId="32E73B27" w14:textId="77777777" w:rsidR="006B2E94" w:rsidRPr="006B2E94" w:rsidRDefault="006B2E94" w:rsidP="006B2E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Mettre un astérisque (*) en haut des mots à chercher dans le dictionnaire/dans le lexique </w:t>
      </w:r>
    </w:p>
    <w:p w14:paraId="6BD50A00" w14:textId="536E70D1" w:rsidR="006B2E94" w:rsidRPr="006B2E94" w:rsidRDefault="006B2E94" w:rsidP="006B2E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Reformuler dans la marge les passages complexes  </w:t>
      </w:r>
    </w:p>
    <w:p w14:paraId="66EDA319" w14:textId="18AE4719" w:rsidR="006B2E94" w:rsidRPr="006B2E94" w:rsidRDefault="006B2E94" w:rsidP="006B2E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>Utiliser des post-</w:t>
      </w:r>
      <w:proofErr w:type="spellStart"/>
      <w:r w:rsidRPr="006B2E9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B2E94">
        <w:rPr>
          <w:rFonts w:ascii="Times New Roman" w:hAnsi="Times New Roman" w:cs="Times New Roman"/>
          <w:sz w:val="24"/>
          <w:szCs w:val="24"/>
        </w:rPr>
        <w:t xml:space="preserve"> au besoin, afin d’ajouter des informations importantes (</w:t>
      </w:r>
      <w:proofErr w:type="gramStart"/>
      <w:r w:rsidRPr="006B2E94">
        <w:rPr>
          <w:rFonts w:ascii="Times New Roman" w:hAnsi="Times New Roman" w:cs="Times New Roman"/>
          <w:sz w:val="24"/>
          <w:szCs w:val="24"/>
        </w:rPr>
        <w:t>ex:</w:t>
      </w:r>
      <w:proofErr w:type="gramEnd"/>
      <w:r w:rsidRPr="006B2E94">
        <w:rPr>
          <w:rFonts w:ascii="Times New Roman" w:hAnsi="Times New Roman" w:cs="Times New Roman"/>
          <w:sz w:val="24"/>
          <w:szCs w:val="24"/>
        </w:rPr>
        <w:t xml:space="preserve"> prise de notes en classe lors d’une lecture en groupe)</w:t>
      </w:r>
    </w:p>
    <w:p w14:paraId="4596F516" w14:textId="70EA41FA" w:rsidR="006B2E94" w:rsidRP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>N’hésitez pas à utiliser plusieurs couleurs (stylo, surligneurs, post-</w:t>
      </w:r>
      <w:proofErr w:type="spellStart"/>
      <w:r w:rsidRPr="006B2E9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B2E94">
        <w:rPr>
          <w:rFonts w:ascii="Times New Roman" w:hAnsi="Times New Roman" w:cs="Times New Roman"/>
          <w:sz w:val="24"/>
          <w:szCs w:val="24"/>
        </w:rPr>
        <w:t>)</w:t>
      </w:r>
      <w:r w:rsidR="007C3AC7">
        <w:rPr>
          <w:rFonts w:ascii="Times New Roman" w:hAnsi="Times New Roman" w:cs="Times New Roman"/>
          <w:sz w:val="24"/>
          <w:szCs w:val="24"/>
        </w:rPr>
        <w:t xml:space="preserve"> </w:t>
      </w:r>
      <w:r w:rsidRPr="006B2E94">
        <w:rPr>
          <w:rFonts w:ascii="Times New Roman" w:hAnsi="Times New Roman" w:cs="Times New Roman"/>
          <w:sz w:val="24"/>
          <w:szCs w:val="24"/>
        </w:rPr>
        <w:t xml:space="preserve">! Cela vous aidera à mieux organiser vos pensées. </w:t>
      </w:r>
    </w:p>
    <w:p w14:paraId="052BD27B" w14:textId="77777777" w:rsidR="006B2E94" w:rsidRPr="007C3AC7" w:rsidRDefault="006B2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9E3616" w14:textId="77777777" w:rsidR="006B2E94" w:rsidRPr="007C3AC7" w:rsidRDefault="006B2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>LA LECTURE EFFICACE</w:t>
      </w:r>
    </w:p>
    <w:p w14:paraId="577E6679" w14:textId="700F386A" w:rsidR="006B2E94" w:rsidRP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>Connaître le type de texte à lire (littéraire ou courant)</w:t>
      </w:r>
    </w:p>
    <w:p w14:paraId="26E95736" w14:textId="088464F4" w:rsidR="006B2E94" w:rsidRP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>Bien lire les consignes de la tâche à effectuer (dégager les mots clés)</w:t>
      </w:r>
    </w:p>
    <w:p w14:paraId="24C776BA" w14:textId="2C892610" w:rsidR="006B2E94" w:rsidRP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Prêter attention au titre et aux sous-titres, aux images, à la mise en page. </w:t>
      </w:r>
    </w:p>
    <w:p w14:paraId="44B85D7F" w14:textId="21EEB4C4" w:rsidR="006B2E94" w:rsidRP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>Lire une fois, en gardant les consignes de lecture en tête. Noter les mots incompris et commencer à annoter les infos importantes (ex : noms des personnages, thème</w:t>
      </w:r>
      <w:r w:rsidR="0059560E">
        <w:rPr>
          <w:rFonts w:ascii="Times New Roman" w:hAnsi="Times New Roman" w:cs="Times New Roman"/>
          <w:sz w:val="24"/>
          <w:szCs w:val="24"/>
        </w:rPr>
        <w:t>s</w:t>
      </w:r>
      <w:r w:rsidRPr="006B2E94">
        <w:rPr>
          <w:rFonts w:ascii="Times New Roman" w:hAnsi="Times New Roman" w:cs="Times New Roman"/>
          <w:sz w:val="24"/>
          <w:szCs w:val="24"/>
        </w:rPr>
        <w:t xml:space="preserve"> en lien avec la question)</w:t>
      </w:r>
    </w:p>
    <w:p w14:paraId="22E316C9" w14:textId="20D6F336" w:rsidR="006B2E94" w:rsidRP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Chercher les mots qu’on ne comprend pas dans le dictionnaire </w:t>
      </w:r>
    </w:p>
    <w:p w14:paraId="4EC975F1" w14:textId="6D62664E" w:rsidR="006B2E94" w:rsidRP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Relire le texte une seconde fois, en annotant le texte (voir section « annotations »), toujours en gardant la question en tête. </w:t>
      </w:r>
    </w:p>
    <w:p w14:paraId="3B4B8E07" w14:textId="74E152F8" w:rsidR="006B2E94" w:rsidRDefault="006B2E94" w:rsidP="006B2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2E94">
        <w:rPr>
          <w:rFonts w:ascii="Times New Roman" w:hAnsi="Times New Roman" w:cs="Times New Roman"/>
          <w:sz w:val="24"/>
          <w:szCs w:val="24"/>
        </w:rPr>
        <w:t xml:space="preserve">Utiliser les marges pour écrire des mots clés (ceux-ci vous aideront à déterminer les idées principales et secondaires !). </w:t>
      </w:r>
    </w:p>
    <w:p w14:paraId="3B9C1260" w14:textId="77777777" w:rsid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</w:p>
    <w:p w14:paraId="7740E971" w14:textId="77777777" w:rsid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</w:p>
    <w:p w14:paraId="7C736B8A" w14:textId="77777777" w:rsid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</w:p>
    <w:p w14:paraId="38438881" w14:textId="77777777" w:rsid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</w:p>
    <w:p w14:paraId="3B935AA7" w14:textId="77777777" w:rsid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</w:p>
    <w:p w14:paraId="4AF6318A" w14:textId="77777777" w:rsidR="006B2E94" w:rsidRDefault="006B2E94" w:rsidP="006B2E94">
      <w:pPr>
        <w:rPr>
          <w:rFonts w:ascii="Times New Roman" w:hAnsi="Times New Roman" w:cs="Times New Roman"/>
          <w:sz w:val="24"/>
          <w:szCs w:val="24"/>
        </w:rPr>
      </w:pPr>
    </w:p>
    <w:p w14:paraId="254721D5" w14:textId="77777777" w:rsidR="007C3AC7" w:rsidRDefault="007C3AC7" w:rsidP="006B2E9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27FC18D" w14:textId="77777777" w:rsidR="007C3AC7" w:rsidRDefault="007C3AC7" w:rsidP="006B2E9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635DEEC" w14:textId="7330B3E1" w:rsidR="00667FCB" w:rsidRPr="007C3AC7" w:rsidRDefault="007C3AC7" w:rsidP="007C3A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3A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CODE DE CORRECTION DE L’ENSEIGNANTE </w:t>
      </w:r>
    </w:p>
    <w:p w14:paraId="36D9715D" w14:textId="098F1486" w:rsidR="00667FCB" w:rsidRPr="007C3AC7" w:rsidRDefault="00667FCB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Accords </w:t>
      </w:r>
    </w:p>
    <w:p w14:paraId="65586E96" w14:textId="1CE0DE80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 = accords dans le groupe du nom (déterminants, noms, adjectifs)</w:t>
      </w:r>
    </w:p>
    <w:p w14:paraId="26008C56" w14:textId="5D4F9C5D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PPA = accord du participe passé avec l’auxiliaire avoir</w:t>
      </w:r>
    </w:p>
    <w:p w14:paraId="5DA7F2AC" w14:textId="74C378F3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PPE = accord du participe passé avec l’auxiliaire être </w:t>
      </w:r>
    </w:p>
    <w:p w14:paraId="53D21D9B" w14:textId="77777777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</w:p>
    <w:p w14:paraId="7F09A029" w14:textId="497A5811" w:rsidR="007C3AC7" w:rsidRPr="007C3AC7" w:rsidRDefault="007C3AC7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Orthographe </w:t>
      </w:r>
    </w:p>
    <w:p w14:paraId="63694CC1" w14:textId="650D261A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B213" wp14:editId="59C269CE">
                <wp:simplePos x="0" y="0"/>
                <wp:positionH relativeFrom="column">
                  <wp:posOffset>3480323</wp:posOffset>
                </wp:positionH>
                <wp:positionV relativeFrom="paragraph">
                  <wp:posOffset>25288</wp:posOffset>
                </wp:positionV>
                <wp:extent cx="2925445" cy="2541270"/>
                <wp:effectExtent l="57150" t="19050" r="46355" b="182880"/>
                <wp:wrapNone/>
                <wp:docPr id="1394627645" name="Bulle narrative :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445" cy="2541270"/>
                        </a:xfrm>
                        <a:prstGeom prst="wedgeEllipseCallout">
                          <a:avLst>
                            <a:gd name="adj1" fmla="val -50987"/>
                            <a:gd name="adj2" fmla="val 561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8187A" w14:textId="46DFA845" w:rsidR="007C3AC7" w:rsidRPr="007C3AC7" w:rsidRDefault="007C3AC7" w:rsidP="007C3A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Vous ne comprenez pas vos erreurs ? Ma calligraphie est illisible ? Vous voyez un symbole bizarre qui ne se trouve pas sur cette feuille ? </w:t>
                            </w:r>
                          </w:p>
                          <w:p w14:paraId="7F259C0C" w14:textId="7C194739" w:rsidR="007C3AC7" w:rsidRPr="007C3AC7" w:rsidRDefault="007C3AC7" w:rsidP="007C3A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N'hésitez pas à venir me voir à la pause, lors de la cinquième heure, ou à mon bureau 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B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" o:spid="_x0000_s1026" type="#_x0000_t63" style="position:absolute;margin-left:274.05pt;margin-top:2pt;width:230.35pt;height:2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" adj="-213,22928" fillcolor="white [3201]" strokecolor="#70ad47 [3209]" strokeweight="1pt">
                <v:textbox>
                  <w:txbxContent>
                    <w:p w14:paraId="1B28187A" w14:textId="46DFA845" w:rsidR="007C3AC7" w:rsidRPr="007C3AC7" w:rsidRDefault="007C3AC7" w:rsidP="007C3A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A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Vous ne comprenez pas vos erreurs ? Ma calligraphie est illisible ? Vous voyez un symbole bizarre qui ne se trouve pas sur cette feuille ? </w:t>
                      </w:r>
                    </w:p>
                    <w:p w14:paraId="7F259C0C" w14:textId="7C194739" w:rsidR="007C3AC7" w:rsidRPr="007C3AC7" w:rsidRDefault="007C3AC7" w:rsidP="007C3A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A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N'hésitez pas à venir me voir à la pause, lors de la cinquième heure, ou à mon bureau 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 = orthographe </w:t>
      </w:r>
    </w:p>
    <w:p w14:paraId="7D884C16" w14:textId="4E276B26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= homophone </w:t>
      </w:r>
    </w:p>
    <w:p w14:paraId="7D4DCF6C" w14:textId="77777777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</w:p>
    <w:p w14:paraId="5F94CCBD" w14:textId="247980C9" w:rsidR="00667FCB" w:rsidRPr="007C3AC7" w:rsidRDefault="00667FCB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Conjugaison </w:t>
      </w:r>
    </w:p>
    <w:p w14:paraId="2E4F0653" w14:textId="6873E735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 = choix du temps de verbe/concordance des temps </w:t>
      </w:r>
    </w:p>
    <w:p w14:paraId="78312705" w14:textId="66AC228B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= conjugaison </w:t>
      </w:r>
    </w:p>
    <w:p w14:paraId="03DDB0C8" w14:textId="77777777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</w:p>
    <w:p w14:paraId="0BB0D610" w14:textId="6C6E0521" w:rsidR="007C3AC7" w:rsidRPr="007C3AC7" w:rsidRDefault="007C3AC7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Vocabulaire </w:t>
      </w:r>
    </w:p>
    <w:p w14:paraId="320AFB60" w14:textId="62201807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= mauvais choix de mots </w:t>
      </w:r>
    </w:p>
    <w:p w14:paraId="2758E331" w14:textId="3AD0B311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familier </w:t>
      </w:r>
    </w:p>
    <w:p w14:paraId="0603F8B1" w14:textId="77777777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</w:p>
    <w:p w14:paraId="7DD38B18" w14:textId="0B39C7EE" w:rsidR="007C3AC7" w:rsidRPr="007C3AC7" w:rsidRDefault="00667FCB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Syntaxe </w:t>
      </w:r>
    </w:p>
    <w:p w14:paraId="22FB9E6E" w14:textId="58E2DB8E" w:rsidR="00667FCB" w:rsidRDefault="00667FCB" w:rsidP="00667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choix de la préposition </w:t>
      </w:r>
    </w:p>
    <w:p w14:paraId="32897385" w14:textId="726E62EB" w:rsidR="00667FCB" w:rsidRDefault="007C3AC7" w:rsidP="00667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= choix du pronom </w:t>
      </w:r>
    </w:p>
    <w:p w14:paraId="311AF49B" w14:textId="50AD070F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mauvaise construction de la négation </w:t>
      </w:r>
    </w:p>
    <w:p w14:paraId="0598EA92" w14:textId="318E01EB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mauvaise construction de la subordonnée </w:t>
      </w:r>
    </w:p>
    <w:p w14:paraId="1B1F0CDF" w14:textId="788F1AE7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Incomp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= phrase syntaxiquement incomplète </w:t>
      </w:r>
    </w:p>
    <w:p w14:paraId="42E355A0" w14:textId="4D77564C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Ang. = anglicisme </w:t>
      </w:r>
    </w:p>
    <w:p w14:paraId="1B968854" w14:textId="1889A2A1" w:rsidR="007C3AC7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= autres erreurs de syntaxe</w:t>
      </w:r>
    </w:p>
    <w:p w14:paraId="2358336E" w14:textId="500D6502" w:rsidR="00667FCB" w:rsidRPr="007C3AC7" w:rsidRDefault="00667FCB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D8C4E" w14:textId="44901B65" w:rsidR="007C3AC7" w:rsidRPr="007C3AC7" w:rsidRDefault="007C3AC7" w:rsidP="0066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7">
        <w:rPr>
          <w:rFonts w:ascii="Times New Roman" w:hAnsi="Times New Roman" w:cs="Times New Roman"/>
          <w:b/>
          <w:bCs/>
          <w:sz w:val="24"/>
          <w:szCs w:val="24"/>
        </w:rPr>
        <w:t xml:space="preserve">Ponctuation </w:t>
      </w:r>
    </w:p>
    <w:p w14:paraId="101CDCC7" w14:textId="105652C0" w:rsidR="007C3AC7" w:rsidRPr="00667FCB" w:rsidRDefault="007C3AC7" w:rsidP="00667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ponctuation </w:t>
      </w:r>
    </w:p>
    <w:sectPr w:rsidR="007C3AC7" w:rsidRPr="00667F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33F1" w14:textId="77777777" w:rsidR="003A4A23" w:rsidRDefault="003A4A23" w:rsidP="007C3AC7">
      <w:pPr>
        <w:spacing w:after="0" w:line="240" w:lineRule="auto"/>
      </w:pPr>
      <w:r>
        <w:separator/>
      </w:r>
    </w:p>
  </w:endnote>
  <w:endnote w:type="continuationSeparator" w:id="0">
    <w:p w14:paraId="383D7C26" w14:textId="77777777" w:rsidR="003A4A23" w:rsidRDefault="003A4A23" w:rsidP="007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4936" w14:textId="77777777" w:rsidR="003A4A23" w:rsidRDefault="003A4A23" w:rsidP="007C3AC7">
      <w:pPr>
        <w:spacing w:after="0" w:line="240" w:lineRule="auto"/>
      </w:pPr>
      <w:r>
        <w:separator/>
      </w:r>
    </w:p>
  </w:footnote>
  <w:footnote w:type="continuationSeparator" w:id="0">
    <w:p w14:paraId="447A7987" w14:textId="77777777" w:rsidR="003A4A23" w:rsidRDefault="003A4A23" w:rsidP="007C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58B6" w14:textId="55EF335C" w:rsidR="00F05EB1" w:rsidRPr="007C3AC7" w:rsidRDefault="007C3AC7" w:rsidP="00F05EB1">
    <w:pPr>
      <w:pStyle w:val="Footer"/>
      <w:rPr>
        <w:rFonts w:ascii="Times New Roman" w:hAnsi="Times New Roman" w:cs="Times New Roman"/>
      </w:rPr>
    </w:pPr>
    <w:r w:rsidRPr="007C3AC7">
      <w:rPr>
        <w:rFonts w:ascii="Times New Roman" w:hAnsi="Times New Roman" w:cs="Times New Roman"/>
      </w:rPr>
      <w:t xml:space="preserve">Sarah Groulx </w:t>
    </w:r>
    <w:r w:rsidRPr="007C3AC7">
      <w:rPr>
        <w:rFonts w:ascii="Times New Roman" w:hAnsi="Times New Roman" w:cs="Times New Roman"/>
      </w:rPr>
      <w:tab/>
    </w:r>
    <w:r w:rsidRPr="007C3AC7">
      <w:rPr>
        <w:rFonts w:ascii="Times New Roman" w:hAnsi="Times New Roman" w:cs="Times New Roman"/>
      </w:rPr>
      <w:tab/>
    </w:r>
  </w:p>
  <w:p w14:paraId="0D2143F1" w14:textId="18E28F86" w:rsidR="007C3AC7" w:rsidRPr="007C3AC7" w:rsidRDefault="007C3AC7" w:rsidP="007C3AC7">
    <w:pPr>
      <w:pStyle w:val="Footer"/>
      <w:rPr>
        <w:rFonts w:ascii="Times New Roman" w:hAnsi="Times New Roman" w:cs="Times New Roman"/>
      </w:rPr>
    </w:pPr>
  </w:p>
  <w:p w14:paraId="4B47D430" w14:textId="77777777" w:rsidR="007C3AC7" w:rsidRDefault="007C3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5414"/>
    <w:multiLevelType w:val="hybridMultilevel"/>
    <w:tmpl w:val="96B660F2"/>
    <w:lvl w:ilvl="0" w:tplc="99607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8D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808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AC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AD5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65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E0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22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881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6276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94"/>
    <w:rsid w:val="0024130C"/>
    <w:rsid w:val="003A4A23"/>
    <w:rsid w:val="0059560E"/>
    <w:rsid w:val="00620023"/>
    <w:rsid w:val="00667FCB"/>
    <w:rsid w:val="006B2E94"/>
    <w:rsid w:val="00740E87"/>
    <w:rsid w:val="007C3AC7"/>
    <w:rsid w:val="0088059E"/>
    <w:rsid w:val="00B75DEC"/>
    <w:rsid w:val="00D5156D"/>
    <w:rsid w:val="00F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CEC"/>
  <w15:chartTrackingRefBased/>
  <w15:docId w15:val="{A75F65B7-0C7A-4600-88DE-FD5B38A7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7"/>
  </w:style>
  <w:style w:type="paragraph" w:styleId="Footer">
    <w:name w:val="footer"/>
    <w:basedOn w:val="Normal"/>
    <w:link w:val="FooterChar"/>
    <w:uiPriority w:val="99"/>
    <w:unhideWhenUsed/>
    <w:rsid w:val="007C3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Groulx</dc:creator>
  <cp:keywords/>
  <dc:description/>
  <cp:lastModifiedBy>Sarah Groulx</cp:lastModifiedBy>
  <cp:revision>2</cp:revision>
  <dcterms:created xsi:type="dcterms:W3CDTF">2024-07-23T13:33:00Z</dcterms:created>
  <dcterms:modified xsi:type="dcterms:W3CDTF">2024-07-23T13:33:00Z</dcterms:modified>
</cp:coreProperties>
</file>